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350" w:rsidRDefault="00775350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:rsidR="00775350" w:rsidRDefault="00775350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name:</w:t>
      </w:r>
    </w:p>
    <w:p w:rsidR="00775350" w:rsidRDefault="00775350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775350" w:rsidRDefault="00775350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F97595" w:rsidRPr="005A0606" w:rsidRDefault="00F97595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606">
        <w:rPr>
          <w:rFonts w:ascii="Times New Roman" w:hAnsi="Times New Roman" w:cs="Times New Roman"/>
          <w:sz w:val="24"/>
          <w:szCs w:val="24"/>
        </w:rPr>
        <w:t>New York City</w:t>
      </w:r>
    </w:p>
    <w:p w:rsidR="00562F23" w:rsidRPr="005A0606" w:rsidRDefault="00562F23" w:rsidP="00775350">
      <w:pPr>
        <w:tabs>
          <w:tab w:val="left" w:pos="322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606">
        <w:rPr>
          <w:rFonts w:ascii="Times New Roman" w:hAnsi="Times New Roman" w:cs="Times New Roman"/>
          <w:sz w:val="24"/>
          <w:szCs w:val="24"/>
        </w:rPr>
        <w:t>Diet Counselling for Adults</w:t>
      </w:r>
      <w:r w:rsidR="00775350">
        <w:rPr>
          <w:rFonts w:ascii="Times New Roman" w:hAnsi="Times New Roman" w:cs="Times New Roman"/>
          <w:sz w:val="24"/>
          <w:szCs w:val="24"/>
        </w:rPr>
        <w:tab/>
      </w:r>
    </w:p>
    <w:p w:rsidR="00296B4E" w:rsidRPr="005A0606" w:rsidRDefault="002E292B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606">
        <w:rPr>
          <w:rFonts w:ascii="Times New Roman" w:hAnsi="Times New Roman" w:cs="Times New Roman"/>
          <w:sz w:val="24"/>
          <w:szCs w:val="24"/>
        </w:rPr>
        <w:t xml:space="preserve">Nutritional </w:t>
      </w:r>
      <w:r w:rsidR="00A443F9" w:rsidRPr="005A0606">
        <w:rPr>
          <w:rFonts w:ascii="Times New Roman" w:hAnsi="Times New Roman" w:cs="Times New Roman"/>
          <w:sz w:val="24"/>
          <w:szCs w:val="24"/>
        </w:rPr>
        <w:t>services are designed in such a way that they provide assessment of the waiver participant’s nutritional needs and food patterns. The nutritional planning is normally designed following the participant’s conditions. The adults are taken through nutri</w:t>
      </w:r>
      <w:r w:rsidR="00541B55" w:rsidRPr="005A0606">
        <w:rPr>
          <w:rFonts w:ascii="Times New Roman" w:hAnsi="Times New Roman" w:cs="Times New Roman"/>
          <w:sz w:val="24"/>
          <w:szCs w:val="24"/>
        </w:rPr>
        <w:t>ti</w:t>
      </w:r>
      <w:r w:rsidR="00A443F9" w:rsidRPr="005A0606">
        <w:rPr>
          <w:rFonts w:ascii="Times New Roman" w:hAnsi="Times New Roman" w:cs="Times New Roman"/>
          <w:sz w:val="24"/>
          <w:szCs w:val="24"/>
        </w:rPr>
        <w:t>onal education, and counselling in order to meet the normal and therapeutic needs.</w:t>
      </w:r>
      <w:r w:rsidR="00640A5D" w:rsidRPr="005A0606">
        <w:rPr>
          <w:rFonts w:ascii="Times New Roman" w:hAnsi="Times New Roman" w:cs="Times New Roman"/>
          <w:sz w:val="24"/>
          <w:szCs w:val="24"/>
        </w:rPr>
        <w:t xml:space="preserve"> </w:t>
      </w:r>
      <w:r w:rsidR="009C0224" w:rsidRPr="005A0606">
        <w:rPr>
          <w:rFonts w:ascii="Times New Roman" w:hAnsi="Times New Roman" w:cs="Times New Roman"/>
          <w:sz w:val="24"/>
          <w:szCs w:val="24"/>
        </w:rPr>
        <w:t xml:space="preserve">Other services that are provide include; planning and provision of the correct dietary intake, </w:t>
      </w:r>
      <w:r w:rsidR="00DC7465" w:rsidRPr="005A0606">
        <w:rPr>
          <w:rFonts w:ascii="Times New Roman" w:hAnsi="Times New Roman" w:cs="Times New Roman"/>
          <w:sz w:val="24"/>
          <w:szCs w:val="24"/>
        </w:rPr>
        <w:t>assessment of the nutri</w:t>
      </w:r>
      <w:r w:rsidR="00BF3B1E" w:rsidRPr="005A0606">
        <w:rPr>
          <w:rFonts w:ascii="Times New Roman" w:hAnsi="Times New Roman" w:cs="Times New Roman"/>
          <w:sz w:val="24"/>
          <w:szCs w:val="24"/>
        </w:rPr>
        <w:t>tional status and preferences, and evaluation and revision of the nutri</w:t>
      </w:r>
      <w:r w:rsidR="00DC7465" w:rsidRPr="005A0606">
        <w:rPr>
          <w:rFonts w:ascii="Times New Roman" w:hAnsi="Times New Roman" w:cs="Times New Roman"/>
          <w:sz w:val="24"/>
          <w:szCs w:val="24"/>
        </w:rPr>
        <w:t>ti</w:t>
      </w:r>
      <w:r w:rsidR="00BF3B1E" w:rsidRPr="005A0606">
        <w:rPr>
          <w:rFonts w:ascii="Times New Roman" w:hAnsi="Times New Roman" w:cs="Times New Roman"/>
          <w:sz w:val="24"/>
          <w:szCs w:val="24"/>
        </w:rPr>
        <w:t>onal plans.</w:t>
      </w:r>
    </w:p>
    <w:p w:rsidR="00562F23" w:rsidRPr="005A0606" w:rsidRDefault="00562F23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606">
        <w:rPr>
          <w:rFonts w:ascii="Times New Roman" w:hAnsi="Times New Roman" w:cs="Times New Roman"/>
          <w:sz w:val="24"/>
          <w:szCs w:val="24"/>
        </w:rPr>
        <w:t>Contraception for Women</w:t>
      </w:r>
    </w:p>
    <w:p w:rsidR="00562F23" w:rsidRPr="005A0606" w:rsidRDefault="00C678BF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606">
        <w:rPr>
          <w:rFonts w:ascii="Times New Roman" w:hAnsi="Times New Roman" w:cs="Times New Roman"/>
          <w:sz w:val="24"/>
          <w:szCs w:val="24"/>
        </w:rPr>
        <w:t xml:space="preserve">The department of health in New York State funds 48 agencies that are located in more than 170 sites to provide accessible and confidential reproductive health care services to women, </w:t>
      </w:r>
      <w:r w:rsidR="00EE6208" w:rsidRPr="005A0606">
        <w:rPr>
          <w:rFonts w:ascii="Times New Roman" w:hAnsi="Times New Roman" w:cs="Times New Roman"/>
          <w:sz w:val="24"/>
          <w:szCs w:val="24"/>
        </w:rPr>
        <w:t>especially those earning low income and do not have access to health insurance.</w:t>
      </w:r>
      <w:r w:rsidR="006A595F" w:rsidRPr="005A0606">
        <w:rPr>
          <w:rFonts w:ascii="Times New Roman" w:hAnsi="Times New Roman" w:cs="Times New Roman"/>
          <w:sz w:val="24"/>
          <w:szCs w:val="24"/>
        </w:rPr>
        <w:t xml:space="preserve"> The service avails </w:t>
      </w:r>
      <w:r w:rsidR="00001922" w:rsidRPr="005A0606">
        <w:rPr>
          <w:rFonts w:ascii="Times New Roman" w:hAnsi="Times New Roman" w:cs="Times New Roman"/>
          <w:sz w:val="24"/>
          <w:szCs w:val="24"/>
        </w:rPr>
        <w:t>counselling, contraceptive education, preconception health services, breast screening and cervical cancer, and HIV test and counselling.</w:t>
      </w:r>
      <w:r w:rsidR="00475B21" w:rsidRPr="005A0606">
        <w:rPr>
          <w:rFonts w:ascii="Times New Roman" w:hAnsi="Times New Roman" w:cs="Times New Roman"/>
          <w:sz w:val="24"/>
          <w:szCs w:val="24"/>
        </w:rPr>
        <w:t xml:space="preserve"> In 2016, it was reported that more than three hundred </w:t>
      </w:r>
      <w:r w:rsidR="008072F1" w:rsidRPr="005A0606">
        <w:rPr>
          <w:rFonts w:ascii="Times New Roman" w:hAnsi="Times New Roman" w:cs="Times New Roman"/>
          <w:sz w:val="24"/>
          <w:szCs w:val="24"/>
        </w:rPr>
        <w:t>thousand</w:t>
      </w:r>
      <w:r w:rsidR="00475B21" w:rsidRPr="005A0606">
        <w:rPr>
          <w:rFonts w:ascii="Times New Roman" w:hAnsi="Times New Roman" w:cs="Times New Roman"/>
          <w:sz w:val="24"/>
          <w:szCs w:val="24"/>
        </w:rPr>
        <w:t xml:space="preserve"> women received reproduction services through the NYSDOH family planning program.</w:t>
      </w:r>
    </w:p>
    <w:p w:rsidR="000A74F8" w:rsidRPr="005A0606" w:rsidRDefault="000A74F8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606">
        <w:rPr>
          <w:rFonts w:ascii="Times New Roman" w:hAnsi="Times New Roman" w:cs="Times New Roman"/>
          <w:sz w:val="24"/>
          <w:szCs w:val="24"/>
        </w:rPr>
        <w:t>Drug use Assessment for Adolescent Children</w:t>
      </w:r>
    </w:p>
    <w:p w:rsidR="000A74F8" w:rsidRDefault="00E177D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606">
        <w:rPr>
          <w:rFonts w:ascii="Times New Roman" w:hAnsi="Times New Roman" w:cs="Times New Roman"/>
          <w:sz w:val="24"/>
          <w:szCs w:val="24"/>
        </w:rPr>
        <w:lastRenderedPageBreak/>
        <w:t xml:space="preserve">Within the New York </w:t>
      </w:r>
      <w:r w:rsidR="000D041B" w:rsidRPr="005A0606">
        <w:rPr>
          <w:rFonts w:ascii="Times New Roman" w:hAnsi="Times New Roman" w:cs="Times New Roman"/>
          <w:sz w:val="24"/>
          <w:szCs w:val="24"/>
        </w:rPr>
        <w:t>State</w:t>
      </w:r>
      <w:r w:rsidRPr="005A0606">
        <w:rPr>
          <w:rFonts w:ascii="Times New Roman" w:hAnsi="Times New Roman" w:cs="Times New Roman"/>
          <w:sz w:val="24"/>
          <w:szCs w:val="24"/>
        </w:rPr>
        <w:t xml:space="preserve"> there are services that are offered through outpatient services programs and others are</w:t>
      </w:r>
      <w:r w:rsidR="00324C89" w:rsidRPr="005A0606">
        <w:rPr>
          <w:rFonts w:ascii="Times New Roman" w:hAnsi="Times New Roman" w:cs="Times New Roman"/>
          <w:sz w:val="24"/>
          <w:szCs w:val="24"/>
        </w:rPr>
        <w:t xml:space="preserve"> home-based that are designed specifically for teens (adolescent children)</w:t>
      </w:r>
      <w:r w:rsidR="000326FD" w:rsidRPr="005A0606">
        <w:rPr>
          <w:rFonts w:ascii="Times New Roman" w:hAnsi="Times New Roman" w:cs="Times New Roman"/>
          <w:sz w:val="24"/>
          <w:szCs w:val="24"/>
        </w:rPr>
        <w:t>.</w:t>
      </w:r>
      <w:r w:rsidR="00734182" w:rsidRPr="005A0606">
        <w:rPr>
          <w:rFonts w:ascii="Times New Roman" w:hAnsi="Times New Roman" w:cs="Times New Roman"/>
          <w:sz w:val="24"/>
          <w:szCs w:val="24"/>
        </w:rPr>
        <w:t xml:space="preserve"> </w:t>
      </w:r>
      <w:r w:rsidR="001B2185" w:rsidRPr="005A0606">
        <w:rPr>
          <w:rFonts w:ascii="Times New Roman" w:hAnsi="Times New Roman" w:cs="Times New Roman"/>
          <w:sz w:val="24"/>
          <w:szCs w:val="24"/>
        </w:rPr>
        <w:t>They do not preach to the adolescents about drugs, neither do they tell them how to live their life.</w:t>
      </w:r>
      <w:r w:rsidR="00224B81" w:rsidRPr="005A0606">
        <w:rPr>
          <w:rFonts w:ascii="Times New Roman" w:hAnsi="Times New Roman" w:cs="Times New Roman"/>
          <w:sz w:val="24"/>
          <w:szCs w:val="24"/>
        </w:rPr>
        <w:t xml:space="preserve"> But they teach the adolescents </w:t>
      </w:r>
      <w:r w:rsidR="00471F8C" w:rsidRPr="005A0606">
        <w:rPr>
          <w:rFonts w:ascii="Times New Roman" w:hAnsi="Times New Roman" w:cs="Times New Roman"/>
          <w:sz w:val="24"/>
          <w:szCs w:val="24"/>
        </w:rPr>
        <w:t>new skills in order to overcome the challenges they are facing to enable them to lead a healthy life.</w:t>
      </w:r>
      <w:r w:rsidR="00E607FF" w:rsidRPr="005A0606">
        <w:rPr>
          <w:rFonts w:ascii="Times New Roman" w:hAnsi="Times New Roman" w:cs="Times New Roman"/>
          <w:sz w:val="24"/>
          <w:szCs w:val="24"/>
        </w:rPr>
        <w:t xml:space="preserve"> For instance, the health providers utilizes the Adolescent Community Reinforcement Approach (A-CRA) where they help the NY teens to build social, educational and familial connections which reinforce positive m</w:t>
      </w:r>
      <w:r w:rsidR="0094183B" w:rsidRPr="005A0606">
        <w:rPr>
          <w:rFonts w:ascii="Times New Roman" w:hAnsi="Times New Roman" w:cs="Times New Roman"/>
          <w:sz w:val="24"/>
          <w:szCs w:val="24"/>
        </w:rPr>
        <w:t>otivation and helps improve drug</w:t>
      </w:r>
      <w:r w:rsidR="00E607FF" w:rsidRPr="005A0606">
        <w:rPr>
          <w:rFonts w:ascii="Times New Roman" w:hAnsi="Times New Roman" w:cs="Times New Roman"/>
          <w:sz w:val="24"/>
          <w:szCs w:val="24"/>
        </w:rPr>
        <w:t xml:space="preserve"> refusal skills.</w:t>
      </w:r>
      <w:r w:rsidR="0057408C" w:rsidRPr="005A0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6809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809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809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809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809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809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809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809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809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809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809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809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809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809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bookmarkStart w:id="0" w:name="_GoBack"/>
    <w:bookmarkEnd w:id="0"/>
    <w:p w:rsidR="00000000" w:rsidRPr="00566809" w:rsidRDefault="00541C23" w:rsidP="004B7A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809">
        <w:rPr>
          <w:rFonts w:ascii="Times New Roman" w:hAnsi="Times New Roman" w:cs="Times New Roman"/>
          <w:sz w:val="24"/>
          <w:szCs w:val="24"/>
        </w:rPr>
        <w:fldChar w:fldCharType="begin"/>
      </w:r>
      <w:r w:rsidRPr="0056680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566809">
        <w:rPr>
          <w:rFonts w:ascii="Times New Roman" w:hAnsi="Times New Roman" w:cs="Times New Roman"/>
          <w:sz w:val="24"/>
          <w:szCs w:val="24"/>
        </w:rPr>
        <w:instrText>HYPERLINK "http://www.americashealthrankings.org/"</w:instrText>
      </w:r>
      <w:r w:rsidRPr="0056680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566809">
        <w:rPr>
          <w:rFonts w:ascii="Times New Roman" w:hAnsi="Times New Roman" w:cs="Times New Roman"/>
          <w:sz w:val="24"/>
          <w:szCs w:val="24"/>
        </w:rPr>
        <w:fldChar w:fldCharType="separate"/>
      </w:r>
      <w:r w:rsidRPr="00566809">
        <w:rPr>
          <w:rStyle w:val="Hyperlink"/>
          <w:rFonts w:ascii="Times New Roman" w:hAnsi="Times New Roman" w:cs="Times New Roman"/>
          <w:sz w:val="24"/>
          <w:szCs w:val="24"/>
        </w:rPr>
        <w:t>http://www.americashealthrankings.org</w:t>
      </w:r>
      <w:r w:rsidRPr="00566809">
        <w:rPr>
          <w:rFonts w:ascii="Times New Roman" w:hAnsi="Times New Roman" w:cs="Times New Roman"/>
          <w:sz w:val="24"/>
          <w:szCs w:val="24"/>
        </w:rPr>
        <w:fldChar w:fldCharType="end"/>
      </w:r>
      <w:r w:rsidRPr="00566809">
        <w:rPr>
          <w:rFonts w:ascii="Times New Roman" w:hAnsi="Times New Roman" w:cs="Times New Roman"/>
          <w:sz w:val="24"/>
          <w:szCs w:val="24"/>
        </w:rPr>
        <w:t>/</w:t>
      </w:r>
    </w:p>
    <w:p w:rsidR="00000000" w:rsidRPr="00566809" w:rsidRDefault="00541C23" w:rsidP="004B7A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809">
        <w:rPr>
          <w:rFonts w:ascii="Times New Roman" w:hAnsi="Times New Roman" w:cs="Times New Roman"/>
          <w:sz w:val="24"/>
          <w:szCs w:val="24"/>
        </w:rPr>
        <w:t>http://www.countyhealthrankings.org/</w:t>
      </w:r>
    </w:p>
    <w:p w:rsidR="00566809" w:rsidRPr="005A0606" w:rsidRDefault="00566809" w:rsidP="005A06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5B21" w:rsidRDefault="00475B21"/>
    <w:sectPr w:rsidR="00475B2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C23" w:rsidRDefault="00541C23" w:rsidP="00775350">
      <w:pPr>
        <w:spacing w:after="0" w:line="240" w:lineRule="auto"/>
      </w:pPr>
      <w:r>
        <w:separator/>
      </w:r>
    </w:p>
  </w:endnote>
  <w:endnote w:type="continuationSeparator" w:id="0">
    <w:p w:rsidR="00541C23" w:rsidRDefault="00541C23" w:rsidP="00775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C23" w:rsidRDefault="00541C23" w:rsidP="00775350">
      <w:pPr>
        <w:spacing w:after="0" w:line="240" w:lineRule="auto"/>
      </w:pPr>
      <w:r>
        <w:separator/>
      </w:r>
    </w:p>
  </w:footnote>
  <w:footnote w:type="continuationSeparator" w:id="0">
    <w:p w:rsidR="00541C23" w:rsidRDefault="00541C23" w:rsidP="00775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5350" w:rsidRPr="00775350" w:rsidRDefault="00775350" w:rsidP="00775350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775350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16155555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753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53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753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7AD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753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75350" w:rsidRDefault="007753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810FA9"/>
    <w:multiLevelType w:val="hybridMultilevel"/>
    <w:tmpl w:val="EA0A314C"/>
    <w:lvl w:ilvl="0" w:tplc="9030FFDE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18CC2E0" w:tentative="1">
      <w:start w:val="1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29EB9CA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A10BC8A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398AE0C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8080A1E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5804650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980322E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E54F9C4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F17"/>
    <w:rsid w:val="00001922"/>
    <w:rsid w:val="000326FD"/>
    <w:rsid w:val="000A74F8"/>
    <w:rsid w:val="000D041B"/>
    <w:rsid w:val="001B2185"/>
    <w:rsid w:val="00224B81"/>
    <w:rsid w:val="00296B4E"/>
    <w:rsid w:val="002E292B"/>
    <w:rsid w:val="00324C89"/>
    <w:rsid w:val="00471F8C"/>
    <w:rsid w:val="00475B21"/>
    <w:rsid w:val="004B7AD8"/>
    <w:rsid w:val="004C20B9"/>
    <w:rsid w:val="00541B55"/>
    <w:rsid w:val="00541C23"/>
    <w:rsid w:val="00562F23"/>
    <w:rsid w:val="00566809"/>
    <w:rsid w:val="0057408C"/>
    <w:rsid w:val="005A0606"/>
    <w:rsid w:val="00640A5D"/>
    <w:rsid w:val="006A595F"/>
    <w:rsid w:val="00734182"/>
    <w:rsid w:val="00775350"/>
    <w:rsid w:val="00795606"/>
    <w:rsid w:val="008072F1"/>
    <w:rsid w:val="0094183B"/>
    <w:rsid w:val="009C0224"/>
    <w:rsid w:val="00A443F9"/>
    <w:rsid w:val="00AB7C0B"/>
    <w:rsid w:val="00BF3B1E"/>
    <w:rsid w:val="00C678BF"/>
    <w:rsid w:val="00DC7465"/>
    <w:rsid w:val="00E177D9"/>
    <w:rsid w:val="00E607FF"/>
    <w:rsid w:val="00EB2F17"/>
    <w:rsid w:val="00EE6208"/>
    <w:rsid w:val="00F97595"/>
    <w:rsid w:val="00FE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2CB646-E46A-483D-950D-C15F202DA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5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350"/>
  </w:style>
  <w:style w:type="paragraph" w:styleId="Footer">
    <w:name w:val="footer"/>
    <w:basedOn w:val="Normal"/>
    <w:link w:val="FooterChar"/>
    <w:uiPriority w:val="99"/>
    <w:unhideWhenUsed/>
    <w:rsid w:val="00775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350"/>
  </w:style>
  <w:style w:type="character" w:styleId="Hyperlink">
    <w:name w:val="Hyperlink"/>
    <w:basedOn w:val="DefaultParagraphFont"/>
    <w:uiPriority w:val="99"/>
    <w:unhideWhenUsed/>
    <w:rsid w:val="005668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1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4718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7033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54</cp:revision>
  <dcterms:created xsi:type="dcterms:W3CDTF">2018-10-30T05:25:00Z</dcterms:created>
  <dcterms:modified xsi:type="dcterms:W3CDTF">2018-10-30T07:05:00Z</dcterms:modified>
</cp:coreProperties>
</file>